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DAB6" w14:textId="3118B7A8" w:rsidR="0075787E" w:rsidRPr="0075787E" w:rsidRDefault="0075787E" w:rsidP="005245B6">
      <w:pPr>
        <w:shd w:val="clear" w:color="auto" w:fill="FFFFFF"/>
        <w:spacing w:before="100" w:beforeAutospacing="1" w:after="100" w:afterAutospacing="1"/>
        <w:jc w:val="both"/>
        <w:rPr>
          <w:rFonts w:ascii="Arial" w:eastAsia="Times New Roman" w:hAnsi="Arial" w:cs="Arial"/>
          <w:kern w:val="0"/>
          <w14:ligatures w14:val="none"/>
        </w:rPr>
      </w:pPr>
      <w:r w:rsidRPr="00E72AA5">
        <w:rPr>
          <w:rFonts w:ascii="Arial" w:eastAsia="Times New Roman" w:hAnsi="Arial" w:cs="Arial"/>
          <w:b/>
          <w:bCs/>
          <w:kern w:val="0"/>
          <w:sz w:val="36"/>
          <w:szCs w:val="36"/>
          <w14:ligatures w14:val="none"/>
        </w:rPr>
        <w:t xml:space="preserve">AeroDoor Warranty </w:t>
      </w:r>
    </w:p>
    <w:p w14:paraId="2070FAED" w14:textId="38520ACE" w:rsidR="00AB5543" w:rsidRPr="00E72AA5" w:rsidRDefault="0075787E" w:rsidP="005245B6">
      <w:pPr>
        <w:shd w:val="clear" w:color="auto" w:fill="FFFFFF"/>
        <w:spacing w:before="100" w:beforeAutospacing="1" w:after="100" w:afterAutospacing="1"/>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14:ligatures w14:val="none"/>
        </w:rPr>
        <w:t xml:space="preserve">AeroDoor International LLC (“MANUFACTURER”) </w:t>
      </w:r>
      <w:r w:rsidRPr="0075787E">
        <w:rPr>
          <w:rFonts w:ascii="Arial" w:eastAsia="Times New Roman" w:hAnsi="Arial" w:cs="Arial"/>
          <w:kern w:val="0"/>
          <w:sz w:val="20"/>
          <w:szCs w:val="20"/>
          <w14:ligatures w14:val="none"/>
        </w:rPr>
        <w:t xml:space="preserve">warrants to the original purchaser, subject to </w:t>
      </w:r>
      <w:r w:rsidRPr="00E72AA5">
        <w:rPr>
          <w:rFonts w:ascii="Arial" w:eastAsia="Times New Roman" w:hAnsi="Arial" w:cs="Arial"/>
          <w:kern w:val="0"/>
          <w:sz w:val="20"/>
          <w:szCs w:val="20"/>
          <w14:ligatures w14:val="none"/>
        </w:rPr>
        <w:t>all</w:t>
      </w:r>
      <w:r w:rsidRPr="0075787E">
        <w:rPr>
          <w:rFonts w:ascii="Arial" w:eastAsia="Times New Roman" w:hAnsi="Arial" w:cs="Arial"/>
          <w:kern w:val="0"/>
          <w:sz w:val="20"/>
          <w:szCs w:val="20"/>
          <w14:ligatures w14:val="none"/>
        </w:rPr>
        <w:t xml:space="preserve"> the terms and conditions hereof, that </w:t>
      </w:r>
      <w:r w:rsidRPr="00E72AA5">
        <w:rPr>
          <w:rFonts w:ascii="Arial" w:eastAsia="Times New Roman" w:hAnsi="Arial" w:cs="Arial"/>
          <w:kern w:val="0"/>
          <w:sz w:val="20"/>
          <w:szCs w:val="20"/>
          <w14:ligatures w14:val="none"/>
        </w:rPr>
        <w:t xml:space="preserve">the AeroDoor </w:t>
      </w:r>
      <w:r w:rsidR="005245B6" w:rsidRPr="00E72AA5">
        <w:rPr>
          <w:rFonts w:ascii="Arial" w:eastAsia="Times New Roman" w:hAnsi="Arial" w:cs="Arial"/>
          <w:kern w:val="0"/>
          <w:sz w:val="20"/>
          <w:szCs w:val="20"/>
          <w14:ligatures w14:val="none"/>
        </w:rPr>
        <w:t xml:space="preserve">Bottom Rolling </w:t>
      </w:r>
      <w:r w:rsidRPr="00E72AA5">
        <w:rPr>
          <w:rFonts w:ascii="Arial" w:eastAsia="Times New Roman" w:hAnsi="Arial" w:cs="Arial"/>
          <w:kern w:val="0"/>
          <w:sz w:val="20"/>
          <w:szCs w:val="20"/>
          <w14:ligatures w14:val="none"/>
        </w:rPr>
        <w:t>Hangar Door (“PRODUCT”)</w:t>
      </w:r>
      <w:r w:rsidRPr="0075787E">
        <w:rPr>
          <w:rFonts w:ascii="Arial" w:eastAsia="Times New Roman" w:hAnsi="Arial" w:cs="Arial"/>
          <w:kern w:val="0"/>
          <w:sz w:val="20"/>
          <w:szCs w:val="20"/>
          <w14:ligatures w14:val="none"/>
        </w:rPr>
        <w:t xml:space="preserve"> and all </w:t>
      </w:r>
      <w:r w:rsidR="00CF0CAD">
        <w:rPr>
          <w:rFonts w:ascii="Arial" w:eastAsia="Times New Roman" w:hAnsi="Arial" w:cs="Arial"/>
          <w:kern w:val="0"/>
          <w:sz w:val="20"/>
          <w:szCs w:val="20"/>
          <w14:ligatures w14:val="none"/>
        </w:rPr>
        <w:t xml:space="preserve">door </w:t>
      </w:r>
      <w:r w:rsidRPr="0075787E">
        <w:rPr>
          <w:rFonts w:ascii="Arial" w:eastAsia="Times New Roman" w:hAnsi="Arial" w:cs="Arial"/>
          <w:kern w:val="0"/>
          <w:sz w:val="20"/>
          <w:szCs w:val="20"/>
          <w14:ligatures w14:val="none"/>
        </w:rPr>
        <w:t>components</w:t>
      </w:r>
      <w:r w:rsidR="00CF0CAD">
        <w:rPr>
          <w:rFonts w:ascii="Arial" w:eastAsia="Times New Roman" w:hAnsi="Arial" w:cs="Arial"/>
          <w:kern w:val="0"/>
          <w:sz w:val="20"/>
          <w:szCs w:val="20"/>
          <w14:ligatures w14:val="none"/>
        </w:rPr>
        <w:t xml:space="preserve"> t</w:t>
      </w:r>
      <w:r w:rsidRPr="0075787E">
        <w:rPr>
          <w:rFonts w:ascii="Arial" w:eastAsia="Times New Roman" w:hAnsi="Arial" w:cs="Arial"/>
          <w:kern w:val="0"/>
          <w:sz w:val="20"/>
          <w:szCs w:val="20"/>
          <w14:ligatures w14:val="none"/>
        </w:rPr>
        <w:t xml:space="preserve">hereof will be free from defects in materials and workmanship under normal use for the following period(s), measured from the date of installation: </w:t>
      </w:r>
    </w:p>
    <w:p w14:paraId="0AC6A1B3" w14:textId="7FF743A7" w:rsidR="00AB5543" w:rsidRPr="0075787E" w:rsidRDefault="00AB5543" w:rsidP="00B166DF">
      <w:pPr>
        <w:shd w:val="clear" w:color="auto" w:fill="FFFFFF"/>
        <w:tabs>
          <w:tab w:val="left" w:pos="5840"/>
        </w:tabs>
        <w:spacing w:before="100" w:beforeAutospacing="1" w:after="100" w:afterAutospacing="1"/>
        <w:ind w:left="360"/>
        <w:jc w:val="both"/>
        <w:rPr>
          <w:rFonts w:ascii="Arial" w:eastAsia="Times New Roman" w:hAnsi="Arial" w:cs="Arial"/>
          <w:b/>
          <w:bCs/>
          <w:kern w:val="0"/>
          <w:sz w:val="20"/>
          <w:szCs w:val="20"/>
          <w14:ligatures w14:val="none"/>
        </w:rPr>
      </w:pPr>
      <w:r w:rsidRPr="00E72AA5">
        <w:rPr>
          <w:rFonts w:ascii="Arial" w:eastAsia="Times New Roman" w:hAnsi="Arial" w:cs="Arial"/>
          <w:b/>
          <w:bCs/>
          <w:kern w:val="0"/>
          <w:sz w:val="20"/>
          <w:szCs w:val="20"/>
          <w14:ligatures w14:val="none"/>
        </w:rPr>
        <w:t>25-Year Warranty</w:t>
      </w:r>
    </w:p>
    <w:p w14:paraId="1B4BFD78" w14:textId="77777777" w:rsidR="000636A2" w:rsidRPr="00E72AA5" w:rsidRDefault="00AB5543" w:rsidP="005245B6">
      <w:pPr>
        <w:numPr>
          <w:ilvl w:val="0"/>
          <w:numId w:val="2"/>
        </w:numPr>
        <w:shd w:val="clear" w:color="auto" w:fill="FFFFFF"/>
        <w:tabs>
          <w:tab w:val="clear" w:pos="720"/>
          <w:tab w:val="num" w:pos="1080"/>
        </w:tabs>
        <w:spacing w:before="100" w:beforeAutospacing="1" w:after="100" w:afterAutospacing="1"/>
        <w:ind w:left="1080"/>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14:ligatures w14:val="none"/>
        </w:rPr>
        <w:t>Structural door frame</w:t>
      </w:r>
    </w:p>
    <w:p w14:paraId="27FA5C9E" w14:textId="33D06D63" w:rsidR="000636A2" w:rsidRPr="00E72AA5" w:rsidRDefault="000636A2" w:rsidP="005245B6">
      <w:pPr>
        <w:numPr>
          <w:ilvl w:val="0"/>
          <w:numId w:val="2"/>
        </w:numPr>
        <w:shd w:val="clear" w:color="auto" w:fill="FFFFFF"/>
        <w:tabs>
          <w:tab w:val="clear" w:pos="720"/>
          <w:tab w:val="num" w:pos="1080"/>
        </w:tabs>
        <w:spacing w:before="100" w:beforeAutospacing="1" w:after="100" w:afterAutospacing="1"/>
        <w:ind w:left="1080"/>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14:ligatures w14:val="none"/>
        </w:rPr>
        <w:t>Workmanship</w:t>
      </w:r>
      <w:r w:rsidR="00D40176">
        <w:rPr>
          <w:rFonts w:ascii="Arial" w:eastAsia="Times New Roman" w:hAnsi="Arial" w:cs="Arial"/>
          <w:kern w:val="0"/>
          <w:sz w:val="20"/>
          <w:szCs w:val="20"/>
          <w14:ligatures w14:val="none"/>
        </w:rPr>
        <w:t>.</w:t>
      </w:r>
    </w:p>
    <w:p w14:paraId="3352F2A7" w14:textId="099804BC" w:rsidR="00AB5543" w:rsidRPr="00E72AA5" w:rsidRDefault="00AB5543" w:rsidP="005245B6">
      <w:pPr>
        <w:numPr>
          <w:ilvl w:val="0"/>
          <w:numId w:val="2"/>
        </w:numPr>
        <w:shd w:val="clear" w:color="auto" w:fill="FFFFFF"/>
        <w:tabs>
          <w:tab w:val="clear" w:pos="720"/>
          <w:tab w:val="num" w:pos="1080"/>
        </w:tabs>
        <w:spacing w:before="100" w:beforeAutospacing="1" w:after="100" w:afterAutospacing="1"/>
        <w:ind w:left="1080"/>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14:ligatures w14:val="none"/>
        </w:rPr>
        <w:t>Top guide rollers.</w:t>
      </w:r>
    </w:p>
    <w:p w14:paraId="1F48C6C1" w14:textId="10814779" w:rsidR="000636A2" w:rsidRPr="00E72AA5" w:rsidRDefault="00AB5543" w:rsidP="005245B6">
      <w:pPr>
        <w:numPr>
          <w:ilvl w:val="0"/>
          <w:numId w:val="2"/>
        </w:numPr>
        <w:shd w:val="clear" w:color="auto" w:fill="FFFFFF"/>
        <w:tabs>
          <w:tab w:val="clear" w:pos="720"/>
          <w:tab w:val="num" w:pos="1080"/>
        </w:tabs>
        <w:spacing w:before="100" w:beforeAutospacing="1" w:after="100" w:afterAutospacing="1"/>
        <w:ind w:left="1080"/>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14:ligatures w14:val="none"/>
        </w:rPr>
        <w:t>Bottom wheels</w:t>
      </w:r>
      <w:r w:rsidRPr="00E72AA5">
        <w:rPr>
          <w:rFonts w:ascii="Arial" w:eastAsia="Times New Roman" w:hAnsi="Arial" w:cs="Arial"/>
          <w:kern w:val="0"/>
          <w:sz w:val="20"/>
          <w:szCs w:val="20"/>
          <w14:ligatures w14:val="none"/>
        </w:rPr>
        <w:t xml:space="preserve"> </w:t>
      </w:r>
      <w:r w:rsidRPr="00E72AA5">
        <w:rPr>
          <w:rFonts w:ascii="Arial" w:eastAsia="Times New Roman" w:hAnsi="Arial" w:cs="Arial"/>
          <w:kern w:val="0"/>
          <w:sz w:val="20"/>
          <w:szCs w:val="20"/>
          <w:vertAlign w:val="superscript"/>
          <w14:ligatures w14:val="none"/>
        </w:rPr>
        <w:t>1</w:t>
      </w:r>
    </w:p>
    <w:p w14:paraId="3492F383" w14:textId="40B39162" w:rsidR="00AB5543" w:rsidRPr="0075787E" w:rsidRDefault="00AB5543" w:rsidP="005245B6">
      <w:pPr>
        <w:shd w:val="clear" w:color="auto" w:fill="FFFFFF"/>
        <w:spacing w:before="100" w:beforeAutospacing="1" w:after="100" w:afterAutospacing="1"/>
        <w:ind w:left="360"/>
        <w:jc w:val="both"/>
        <w:rPr>
          <w:rFonts w:ascii="Arial" w:eastAsia="Times New Roman" w:hAnsi="Arial" w:cs="Arial"/>
          <w:b/>
          <w:bCs/>
          <w:kern w:val="0"/>
          <w:sz w:val="20"/>
          <w:szCs w:val="20"/>
          <w14:ligatures w14:val="none"/>
        </w:rPr>
      </w:pPr>
      <w:r w:rsidRPr="00E72AA5">
        <w:rPr>
          <w:rFonts w:ascii="Arial" w:eastAsia="Times New Roman" w:hAnsi="Arial" w:cs="Arial"/>
          <w:b/>
          <w:bCs/>
          <w:kern w:val="0"/>
          <w:sz w:val="20"/>
          <w:szCs w:val="20"/>
          <w14:ligatures w14:val="none"/>
        </w:rPr>
        <w:t>1</w:t>
      </w:r>
      <w:r w:rsidRPr="00E72AA5">
        <w:rPr>
          <w:rFonts w:ascii="Arial" w:eastAsia="Times New Roman" w:hAnsi="Arial" w:cs="Arial"/>
          <w:b/>
          <w:bCs/>
          <w:kern w:val="0"/>
          <w:sz w:val="20"/>
          <w:szCs w:val="20"/>
          <w14:ligatures w14:val="none"/>
        </w:rPr>
        <w:t>-Year Warranty</w:t>
      </w:r>
    </w:p>
    <w:p w14:paraId="58C8D515" w14:textId="5E012F7A" w:rsidR="00AB5543" w:rsidRPr="00E72AA5" w:rsidRDefault="000636A2" w:rsidP="005245B6">
      <w:pPr>
        <w:numPr>
          <w:ilvl w:val="0"/>
          <w:numId w:val="2"/>
        </w:numPr>
        <w:shd w:val="clear" w:color="auto" w:fill="FFFFFF"/>
        <w:tabs>
          <w:tab w:val="clear" w:pos="720"/>
          <w:tab w:val="num" w:pos="1080"/>
        </w:tabs>
        <w:spacing w:before="100" w:beforeAutospacing="1" w:after="100" w:afterAutospacing="1"/>
        <w:ind w:left="1080"/>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14:ligatures w14:val="none"/>
        </w:rPr>
        <w:t>Weather stripping</w:t>
      </w:r>
      <w:r w:rsidR="00D40176">
        <w:rPr>
          <w:rFonts w:ascii="Arial" w:eastAsia="Times New Roman" w:hAnsi="Arial" w:cs="Arial"/>
          <w:kern w:val="0"/>
          <w:sz w:val="20"/>
          <w:szCs w:val="20"/>
          <w14:ligatures w14:val="none"/>
        </w:rPr>
        <w:t>.</w:t>
      </w:r>
    </w:p>
    <w:p w14:paraId="357DC247" w14:textId="6E874438" w:rsidR="00AB5543" w:rsidRPr="00E72AA5" w:rsidRDefault="000636A2" w:rsidP="005245B6">
      <w:pPr>
        <w:numPr>
          <w:ilvl w:val="0"/>
          <w:numId w:val="2"/>
        </w:numPr>
        <w:shd w:val="clear" w:color="auto" w:fill="FFFFFF"/>
        <w:tabs>
          <w:tab w:val="clear" w:pos="720"/>
          <w:tab w:val="num" w:pos="1080"/>
        </w:tabs>
        <w:spacing w:before="100" w:beforeAutospacing="1" w:after="100" w:afterAutospacing="1"/>
        <w:ind w:left="1080"/>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14:ligatures w14:val="none"/>
        </w:rPr>
        <w:t>All electrical and mechanical components</w:t>
      </w:r>
      <w:r w:rsidR="00D40176">
        <w:rPr>
          <w:rFonts w:ascii="Arial" w:eastAsia="Times New Roman" w:hAnsi="Arial" w:cs="Arial"/>
          <w:kern w:val="0"/>
          <w:sz w:val="20"/>
          <w:szCs w:val="20"/>
          <w14:ligatures w14:val="none"/>
        </w:rPr>
        <w:t>.</w:t>
      </w:r>
    </w:p>
    <w:p w14:paraId="6535534E" w14:textId="3D46D37E" w:rsidR="0075787E" w:rsidRPr="00E72AA5" w:rsidRDefault="0075787E" w:rsidP="005245B6">
      <w:pPr>
        <w:shd w:val="clear" w:color="auto" w:fill="FFFFFF"/>
        <w:spacing w:before="100" w:beforeAutospacing="1" w:after="100" w:afterAutospacing="1"/>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14:ligatures w14:val="none"/>
        </w:rPr>
        <w:t xml:space="preserve">MANUFACTURERS </w:t>
      </w:r>
      <w:r w:rsidRPr="0075787E">
        <w:rPr>
          <w:rFonts w:ascii="Arial" w:eastAsia="Times New Roman" w:hAnsi="Arial" w:cs="Arial"/>
          <w:kern w:val="0"/>
          <w:sz w:val="20"/>
          <w:szCs w:val="20"/>
          <w14:ligatures w14:val="none"/>
        </w:rPr>
        <w:t xml:space="preserve">obligation under this warranty is specifically limited to repairing or replacing, at its option, any part which is determined by </w:t>
      </w:r>
      <w:r w:rsidRPr="00E72AA5">
        <w:rPr>
          <w:rFonts w:ascii="Arial" w:eastAsia="Times New Roman" w:hAnsi="Arial" w:cs="Arial"/>
          <w:kern w:val="0"/>
          <w:sz w:val="20"/>
          <w:szCs w:val="20"/>
          <w14:ligatures w14:val="none"/>
        </w:rPr>
        <w:t>MANUFACTURER</w:t>
      </w:r>
      <w:r w:rsidRPr="0075787E">
        <w:rPr>
          <w:rFonts w:ascii="Arial" w:eastAsia="Times New Roman" w:hAnsi="Arial" w:cs="Arial"/>
          <w:kern w:val="0"/>
          <w:sz w:val="20"/>
          <w:szCs w:val="20"/>
          <w14:ligatures w14:val="none"/>
        </w:rPr>
        <w:t xml:space="preserve"> to be defective during the applicable warranty period. </w:t>
      </w:r>
      <w:r w:rsidRPr="00E72AA5">
        <w:rPr>
          <w:rFonts w:ascii="Arial" w:eastAsia="Times New Roman" w:hAnsi="Arial" w:cs="Arial"/>
          <w:kern w:val="0"/>
          <w:sz w:val="20"/>
          <w:szCs w:val="20"/>
          <w14:ligatures w14:val="none"/>
        </w:rPr>
        <w:t>MANUFACTURER</w:t>
      </w:r>
      <w:r w:rsidRPr="00E72AA5">
        <w:rPr>
          <w:rFonts w:ascii="Arial" w:eastAsia="Times New Roman" w:hAnsi="Arial" w:cs="Arial"/>
          <w:kern w:val="0"/>
          <w:sz w:val="20"/>
          <w:szCs w:val="20"/>
          <w14:ligatures w14:val="none"/>
        </w:rPr>
        <w:t>’s</w:t>
      </w:r>
      <w:r w:rsidRPr="0075787E">
        <w:rPr>
          <w:rFonts w:ascii="Arial" w:eastAsia="Times New Roman" w:hAnsi="Arial" w:cs="Arial"/>
          <w:kern w:val="0"/>
          <w:sz w:val="20"/>
          <w:szCs w:val="20"/>
          <w14:ligatures w14:val="none"/>
        </w:rPr>
        <w:t xml:space="preserve"> repair or replacement labor </w:t>
      </w:r>
      <w:r w:rsidR="000636A2" w:rsidRPr="00E72AA5">
        <w:rPr>
          <w:rFonts w:ascii="Arial" w:eastAsia="Times New Roman" w:hAnsi="Arial" w:cs="Arial"/>
          <w:kern w:val="0"/>
          <w:sz w:val="20"/>
          <w:szCs w:val="20"/>
          <w14:ligatures w14:val="none"/>
        </w:rPr>
        <w:t xml:space="preserve">starts on the date PRODUCT is delivered. </w:t>
      </w:r>
      <w:r w:rsidRPr="0075787E">
        <w:rPr>
          <w:rFonts w:ascii="Arial" w:eastAsia="Times New Roman" w:hAnsi="Arial" w:cs="Arial"/>
          <w:kern w:val="0"/>
          <w:sz w:val="20"/>
          <w:szCs w:val="20"/>
          <w14:ligatures w14:val="none"/>
        </w:rPr>
        <w:t xml:space="preserve">After </w:t>
      </w:r>
      <w:r w:rsidR="000636A2" w:rsidRPr="00E72AA5">
        <w:rPr>
          <w:rFonts w:ascii="Arial" w:eastAsia="Times New Roman" w:hAnsi="Arial" w:cs="Arial"/>
          <w:kern w:val="0"/>
          <w:sz w:val="20"/>
          <w:szCs w:val="20"/>
          <w14:ligatures w14:val="none"/>
        </w:rPr>
        <w:t>warranty expires</w:t>
      </w:r>
      <w:r w:rsidRPr="0075787E">
        <w:rPr>
          <w:rFonts w:ascii="Arial" w:eastAsia="Times New Roman" w:hAnsi="Arial" w:cs="Arial"/>
          <w:kern w:val="0"/>
          <w:sz w:val="20"/>
          <w:szCs w:val="20"/>
          <w14:ligatures w14:val="none"/>
        </w:rPr>
        <w:t xml:space="preserve">, </w:t>
      </w:r>
      <w:r w:rsidR="000636A2" w:rsidRPr="00E72AA5">
        <w:rPr>
          <w:rFonts w:ascii="Arial" w:eastAsia="Times New Roman" w:hAnsi="Arial" w:cs="Arial"/>
          <w:kern w:val="0"/>
          <w:sz w:val="20"/>
          <w:szCs w:val="20"/>
          <w14:ligatures w14:val="none"/>
        </w:rPr>
        <w:t>all diagnostic, parts and</w:t>
      </w:r>
      <w:r w:rsidRPr="0075787E">
        <w:rPr>
          <w:rFonts w:ascii="Arial" w:eastAsia="Times New Roman" w:hAnsi="Arial" w:cs="Arial"/>
          <w:kern w:val="0"/>
          <w:sz w:val="20"/>
          <w:szCs w:val="20"/>
          <w14:ligatures w14:val="none"/>
        </w:rPr>
        <w:t xml:space="preserve"> labor charges are excluded</w:t>
      </w:r>
      <w:r w:rsidR="000636A2" w:rsidRPr="00E72AA5">
        <w:rPr>
          <w:rFonts w:ascii="Arial" w:eastAsia="Times New Roman" w:hAnsi="Arial" w:cs="Arial"/>
          <w:kern w:val="0"/>
          <w:sz w:val="20"/>
          <w:szCs w:val="20"/>
          <w14:ligatures w14:val="none"/>
        </w:rPr>
        <w:t>.</w:t>
      </w:r>
    </w:p>
    <w:p w14:paraId="25EA1B70" w14:textId="58AF3539" w:rsidR="0075787E" w:rsidRPr="0075787E" w:rsidRDefault="0075787E" w:rsidP="005245B6">
      <w:pPr>
        <w:shd w:val="clear" w:color="auto" w:fill="FFFFFF"/>
        <w:spacing w:before="100" w:beforeAutospacing="1" w:after="100" w:afterAutospacing="1"/>
        <w:jc w:val="both"/>
        <w:rPr>
          <w:rFonts w:ascii="Arial" w:eastAsia="Times New Roman" w:hAnsi="Arial" w:cs="Arial"/>
          <w:kern w:val="0"/>
          <w:sz w:val="20"/>
          <w:szCs w:val="20"/>
          <w14:ligatures w14:val="none"/>
        </w:rPr>
      </w:pPr>
      <w:r w:rsidRPr="0075787E">
        <w:rPr>
          <w:rFonts w:ascii="Arial" w:eastAsia="Times New Roman" w:hAnsi="Arial" w:cs="Arial"/>
          <w:kern w:val="0"/>
          <w:sz w:val="20"/>
          <w:szCs w:val="20"/>
          <w14:ligatures w14:val="none"/>
        </w:rPr>
        <w:t xml:space="preserve">This warranty is made to the original purchaser of the </w:t>
      </w:r>
      <w:r w:rsidR="005245B6" w:rsidRPr="00E72AA5">
        <w:rPr>
          <w:rFonts w:ascii="Arial" w:eastAsia="Times New Roman" w:hAnsi="Arial" w:cs="Arial"/>
          <w:kern w:val="0"/>
          <w:sz w:val="20"/>
          <w:szCs w:val="20"/>
          <w14:ligatures w14:val="none"/>
        </w:rPr>
        <w:t>PRODUCT</w:t>
      </w:r>
      <w:r w:rsidRPr="0075787E">
        <w:rPr>
          <w:rFonts w:ascii="Arial" w:eastAsia="Times New Roman" w:hAnsi="Arial" w:cs="Arial"/>
          <w:kern w:val="0"/>
          <w:sz w:val="20"/>
          <w:szCs w:val="20"/>
          <w14:ligatures w14:val="none"/>
        </w:rPr>
        <w:t xml:space="preserve"> </w:t>
      </w:r>
      <w:r w:rsidR="00AB5543" w:rsidRPr="00E72AA5">
        <w:rPr>
          <w:rFonts w:ascii="Arial" w:eastAsia="Times New Roman" w:hAnsi="Arial" w:cs="Arial"/>
          <w:kern w:val="0"/>
          <w:sz w:val="20"/>
          <w:szCs w:val="20"/>
          <w14:ligatures w14:val="none"/>
        </w:rPr>
        <w:t>only and</w:t>
      </w:r>
      <w:r w:rsidRPr="0075787E">
        <w:rPr>
          <w:rFonts w:ascii="Arial" w:eastAsia="Times New Roman" w:hAnsi="Arial" w:cs="Arial"/>
          <w:kern w:val="0"/>
          <w:sz w:val="20"/>
          <w:szCs w:val="20"/>
          <w14:ligatures w14:val="none"/>
        </w:rPr>
        <w:t xml:space="preserve"> is not transferable or assignable</w:t>
      </w:r>
      <w:r w:rsidR="005245B6" w:rsidRPr="00E72AA5">
        <w:rPr>
          <w:rFonts w:ascii="Arial" w:eastAsia="Times New Roman" w:hAnsi="Arial" w:cs="Arial"/>
          <w:kern w:val="0"/>
          <w:sz w:val="20"/>
          <w:szCs w:val="20"/>
          <w14:ligatures w14:val="none"/>
        </w:rPr>
        <w:t xml:space="preserve"> without written consent of MANUFACTURER</w:t>
      </w:r>
      <w:r w:rsidRPr="0075787E">
        <w:rPr>
          <w:rFonts w:ascii="Arial" w:eastAsia="Times New Roman" w:hAnsi="Arial" w:cs="Arial"/>
          <w:kern w:val="0"/>
          <w:sz w:val="20"/>
          <w:szCs w:val="20"/>
          <w14:ligatures w14:val="none"/>
        </w:rPr>
        <w:t xml:space="preserve">. This warranty does not apply to any unauthorized alteration or repair of the </w:t>
      </w:r>
      <w:r w:rsidR="000636A2" w:rsidRPr="00E72AA5">
        <w:rPr>
          <w:rFonts w:ascii="Arial" w:eastAsia="Times New Roman" w:hAnsi="Arial" w:cs="Arial"/>
          <w:kern w:val="0"/>
          <w:sz w:val="20"/>
          <w:szCs w:val="20"/>
          <w14:ligatures w14:val="none"/>
        </w:rPr>
        <w:t>PRODUCT</w:t>
      </w:r>
      <w:r w:rsidRPr="0075787E">
        <w:rPr>
          <w:rFonts w:ascii="Arial" w:eastAsia="Times New Roman" w:hAnsi="Arial" w:cs="Arial"/>
          <w:kern w:val="0"/>
          <w:sz w:val="20"/>
          <w:szCs w:val="20"/>
          <w14:ligatures w14:val="none"/>
        </w:rPr>
        <w:t xml:space="preserve">, or to any component which has been damaged or deteriorated due to </w:t>
      </w:r>
      <w:r w:rsidR="00CF0CAD">
        <w:rPr>
          <w:rFonts w:ascii="Arial" w:eastAsia="Times New Roman" w:hAnsi="Arial" w:cs="Arial"/>
          <w:kern w:val="0"/>
          <w:sz w:val="20"/>
          <w:szCs w:val="20"/>
          <w14:ligatures w14:val="none"/>
        </w:rPr>
        <w:t xml:space="preserve">poor installation, </w:t>
      </w:r>
      <w:r w:rsidRPr="0075787E">
        <w:rPr>
          <w:rFonts w:ascii="Arial" w:eastAsia="Times New Roman" w:hAnsi="Arial" w:cs="Arial"/>
          <w:kern w:val="0"/>
          <w:sz w:val="20"/>
          <w:szCs w:val="20"/>
          <w14:ligatures w14:val="none"/>
        </w:rPr>
        <w:t xml:space="preserve">misuse, neglect, accident, failure to provide necessary maintenance, normal </w:t>
      </w:r>
      <w:r w:rsidR="00AB5543" w:rsidRPr="00E72AA5">
        <w:rPr>
          <w:rFonts w:ascii="Arial" w:eastAsia="Times New Roman" w:hAnsi="Arial" w:cs="Arial"/>
          <w:kern w:val="0"/>
          <w:sz w:val="20"/>
          <w:szCs w:val="20"/>
          <w14:ligatures w14:val="none"/>
        </w:rPr>
        <w:t>wear,</w:t>
      </w:r>
      <w:r w:rsidRPr="0075787E">
        <w:rPr>
          <w:rFonts w:ascii="Arial" w:eastAsia="Times New Roman" w:hAnsi="Arial" w:cs="Arial"/>
          <w:kern w:val="0"/>
          <w:sz w:val="20"/>
          <w:szCs w:val="20"/>
          <w14:ligatures w14:val="none"/>
        </w:rPr>
        <w:t xml:space="preserve"> and tear, or acts of God or any other cause beyond the reasonable control of </w:t>
      </w:r>
      <w:r w:rsidR="005245B6" w:rsidRPr="00E72AA5">
        <w:rPr>
          <w:rFonts w:ascii="Arial" w:eastAsia="Times New Roman" w:hAnsi="Arial" w:cs="Arial"/>
          <w:kern w:val="0"/>
          <w:sz w:val="20"/>
          <w:szCs w:val="20"/>
          <w14:ligatures w14:val="none"/>
        </w:rPr>
        <w:t>MANUFACTURER.</w:t>
      </w:r>
    </w:p>
    <w:p w14:paraId="2607B774" w14:textId="2B1D16CA" w:rsidR="00AB5543" w:rsidRPr="00E72AA5" w:rsidRDefault="00AB5543" w:rsidP="005245B6">
      <w:pPr>
        <w:jc w:val="both"/>
        <w:rPr>
          <w:rFonts w:ascii="Arial" w:hAnsi="Arial" w:cs="Arial"/>
          <w:sz w:val="20"/>
          <w:szCs w:val="20"/>
        </w:rPr>
      </w:pPr>
      <w:r w:rsidRPr="00AB5543">
        <w:rPr>
          <w:rFonts w:ascii="Arial" w:hAnsi="Arial" w:cs="Arial"/>
          <w:sz w:val="20"/>
          <w:szCs w:val="20"/>
        </w:rPr>
        <w:t xml:space="preserve">This warranty does not apply to any damage or deterioration caused by exposure to salt water, chemical fumes or other corrosive or aggressive environments, whether naturally occurring or man-made, including, but not limited to, environments with a high degree of humidity, sand, </w:t>
      </w:r>
      <w:r w:rsidR="000636A2" w:rsidRPr="00E72AA5">
        <w:rPr>
          <w:rFonts w:ascii="Arial" w:hAnsi="Arial" w:cs="Arial"/>
          <w:sz w:val="20"/>
          <w:szCs w:val="20"/>
        </w:rPr>
        <w:t>dirt,</w:t>
      </w:r>
      <w:r w:rsidRPr="00AB5543">
        <w:rPr>
          <w:rFonts w:ascii="Arial" w:hAnsi="Arial" w:cs="Arial"/>
          <w:sz w:val="20"/>
          <w:szCs w:val="20"/>
        </w:rPr>
        <w:t xml:space="preserve"> or grease or blowing sand, </w:t>
      </w:r>
      <w:r w:rsidR="000636A2" w:rsidRPr="00E72AA5">
        <w:rPr>
          <w:rFonts w:ascii="Arial" w:hAnsi="Arial" w:cs="Arial"/>
          <w:sz w:val="20"/>
          <w:szCs w:val="20"/>
        </w:rPr>
        <w:t>dirt,</w:t>
      </w:r>
      <w:r w:rsidRPr="00AB5543">
        <w:rPr>
          <w:rFonts w:ascii="Arial" w:hAnsi="Arial" w:cs="Arial"/>
          <w:sz w:val="20"/>
          <w:szCs w:val="20"/>
        </w:rPr>
        <w:t xml:space="preserve"> or other abrasive materials. </w:t>
      </w:r>
    </w:p>
    <w:p w14:paraId="4ECC8993" w14:textId="093EB819" w:rsidR="00AB5543" w:rsidRPr="00CF0CAD" w:rsidRDefault="00CF0CAD" w:rsidP="00CF0CAD">
      <w:pPr>
        <w:shd w:val="clear" w:color="auto" w:fill="FFFFFF"/>
        <w:spacing w:before="100" w:beforeAutospacing="1" w:after="100" w:afterAutospacing="1"/>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lang w:val="en"/>
          <w14:ligatures w14:val="none"/>
        </w:rPr>
        <w:t xml:space="preserve">The purpose of MANUFACTURER paint primer is to provide protection for structural steel members during transportation and temporary job site storage only. It is not designed to perform as a finish coat when exposed to environmental conditions. </w:t>
      </w:r>
    </w:p>
    <w:p w14:paraId="62951C59" w14:textId="4E8F367D" w:rsidR="00AB5543" w:rsidRPr="00E72AA5" w:rsidRDefault="00AB5543" w:rsidP="005245B6">
      <w:pPr>
        <w:jc w:val="both"/>
        <w:rPr>
          <w:rFonts w:ascii="Arial" w:hAnsi="Arial" w:cs="Arial"/>
          <w:sz w:val="20"/>
          <w:szCs w:val="20"/>
        </w:rPr>
      </w:pPr>
      <w:r w:rsidRPr="00AB5543">
        <w:rPr>
          <w:rFonts w:ascii="Arial" w:hAnsi="Arial" w:cs="Arial"/>
          <w:sz w:val="20"/>
          <w:szCs w:val="20"/>
        </w:rPr>
        <w:t xml:space="preserve">IN NO EVENT SHALL </w:t>
      </w:r>
      <w:r w:rsidRPr="00E72AA5">
        <w:rPr>
          <w:rFonts w:ascii="Arial" w:hAnsi="Arial" w:cs="Arial"/>
          <w:sz w:val="20"/>
          <w:szCs w:val="20"/>
        </w:rPr>
        <w:t>MANUFACTURER</w:t>
      </w:r>
      <w:r w:rsidRPr="00AB5543">
        <w:rPr>
          <w:rFonts w:ascii="Arial" w:hAnsi="Arial" w:cs="Arial"/>
          <w:sz w:val="20"/>
          <w:szCs w:val="20"/>
        </w:rPr>
        <w:t xml:space="preserve"> BE RESPONSIBLE FOR, OR LIABLE TO ANYONE FOR, SPECIAL, INDIRECT, COLLATERAL, PUNITIVE, INCIDENTAL OR CONSEQUENTIAL DAMAGES, even if </w:t>
      </w:r>
      <w:r w:rsidRPr="00E72AA5">
        <w:rPr>
          <w:rFonts w:ascii="Arial" w:hAnsi="Arial" w:cs="Arial"/>
          <w:sz w:val="20"/>
          <w:szCs w:val="20"/>
        </w:rPr>
        <w:t>MANUFACTURER</w:t>
      </w:r>
      <w:r w:rsidRPr="00AB5543">
        <w:rPr>
          <w:rFonts w:ascii="Arial" w:hAnsi="Arial" w:cs="Arial"/>
          <w:sz w:val="20"/>
          <w:szCs w:val="20"/>
        </w:rPr>
        <w:t xml:space="preserve"> has been advised of the possibility of such damages. Such excluded damages include, but are not limited to, loss of goodwill, loss of profits, loss of use, cost of any substitute </w:t>
      </w:r>
      <w:r w:rsidR="005245B6" w:rsidRPr="00E72AA5">
        <w:rPr>
          <w:rFonts w:ascii="Arial" w:hAnsi="Arial" w:cs="Arial"/>
          <w:sz w:val="20"/>
          <w:szCs w:val="20"/>
        </w:rPr>
        <w:t>PRODUCT</w:t>
      </w:r>
      <w:r w:rsidRPr="00AB5543">
        <w:rPr>
          <w:rFonts w:ascii="Arial" w:hAnsi="Arial" w:cs="Arial"/>
          <w:sz w:val="20"/>
          <w:szCs w:val="20"/>
        </w:rPr>
        <w:t>, interruption of business, or other similar indirect financial loss.</w:t>
      </w:r>
    </w:p>
    <w:p w14:paraId="47D48C00" w14:textId="4014372A" w:rsidR="00AB5543" w:rsidRPr="00AB5543" w:rsidRDefault="00AB5543" w:rsidP="005245B6">
      <w:pPr>
        <w:jc w:val="both"/>
        <w:rPr>
          <w:rFonts w:ascii="Arial" w:hAnsi="Arial" w:cs="Arial"/>
          <w:sz w:val="20"/>
          <w:szCs w:val="20"/>
        </w:rPr>
      </w:pPr>
      <w:r w:rsidRPr="00AB5543">
        <w:rPr>
          <w:rFonts w:ascii="Arial" w:hAnsi="Arial" w:cs="Arial"/>
          <w:sz w:val="20"/>
          <w:szCs w:val="20"/>
        </w:rPr>
        <w:t xml:space="preserve"> </w:t>
      </w:r>
    </w:p>
    <w:p w14:paraId="57C6B443" w14:textId="27D9AB83" w:rsidR="0075787E" w:rsidRPr="00E72AA5" w:rsidRDefault="00AB5543" w:rsidP="005245B6">
      <w:pPr>
        <w:jc w:val="both"/>
        <w:rPr>
          <w:rFonts w:ascii="Arial" w:hAnsi="Arial" w:cs="Arial"/>
          <w:sz w:val="20"/>
          <w:szCs w:val="20"/>
        </w:rPr>
      </w:pPr>
      <w:r w:rsidRPr="00AB5543">
        <w:rPr>
          <w:rFonts w:ascii="Arial" w:hAnsi="Arial" w:cs="Arial"/>
          <w:sz w:val="20"/>
          <w:szCs w:val="20"/>
        </w:rPr>
        <w:t xml:space="preserve">Claims under this warranty must be made promptly after discovery, within the applicable warranty period, and in writing to </w:t>
      </w:r>
      <w:r w:rsidR="005245B6" w:rsidRPr="00E72AA5">
        <w:rPr>
          <w:rFonts w:ascii="Arial" w:hAnsi="Arial" w:cs="Arial"/>
          <w:sz w:val="20"/>
          <w:szCs w:val="20"/>
        </w:rPr>
        <w:t>AERODOOR INTERNATIONAL LLC</w:t>
      </w:r>
      <w:r w:rsidRPr="00AB5543">
        <w:rPr>
          <w:rFonts w:ascii="Arial" w:hAnsi="Arial" w:cs="Arial"/>
          <w:sz w:val="20"/>
          <w:szCs w:val="20"/>
        </w:rPr>
        <w:t xml:space="preserve">. The purchaser must allow </w:t>
      </w:r>
      <w:r w:rsidR="005245B6" w:rsidRPr="00E72AA5">
        <w:rPr>
          <w:rFonts w:ascii="Arial" w:hAnsi="Arial" w:cs="Arial"/>
          <w:sz w:val="20"/>
          <w:szCs w:val="20"/>
        </w:rPr>
        <w:t>MANUFACTURER</w:t>
      </w:r>
      <w:r w:rsidRPr="00AB5543">
        <w:rPr>
          <w:rFonts w:ascii="Arial" w:hAnsi="Arial" w:cs="Arial"/>
          <w:sz w:val="20"/>
          <w:szCs w:val="20"/>
        </w:rPr>
        <w:t xml:space="preserve"> a reasonable opportunity to inspect any </w:t>
      </w:r>
      <w:r w:rsidR="005245B6" w:rsidRPr="00E72AA5">
        <w:rPr>
          <w:rFonts w:ascii="Arial" w:hAnsi="Arial" w:cs="Arial"/>
          <w:sz w:val="20"/>
          <w:szCs w:val="20"/>
        </w:rPr>
        <w:t>PRODUCT</w:t>
      </w:r>
      <w:r w:rsidRPr="00AB5543">
        <w:rPr>
          <w:rFonts w:ascii="Arial" w:hAnsi="Arial" w:cs="Arial"/>
          <w:sz w:val="20"/>
          <w:szCs w:val="20"/>
        </w:rPr>
        <w:t xml:space="preserve"> claimed to be defective prior to removal or any alteration of its condition. Proof of the purchase and/or installation date, and identification as the original purchaser, may be required. </w:t>
      </w:r>
    </w:p>
    <w:p w14:paraId="1A5B8942" w14:textId="3E64303C" w:rsidR="000636A2" w:rsidRPr="00CF0CAD" w:rsidRDefault="000636A2" w:rsidP="00CF0CAD">
      <w:pPr>
        <w:shd w:val="clear" w:color="auto" w:fill="FFFFFF"/>
        <w:spacing w:before="100" w:beforeAutospacing="1" w:after="100" w:afterAutospacing="1"/>
        <w:jc w:val="both"/>
        <w:rPr>
          <w:rFonts w:ascii="Arial" w:eastAsia="Times New Roman" w:hAnsi="Arial" w:cs="Arial"/>
          <w:kern w:val="0"/>
          <w:sz w:val="20"/>
          <w:szCs w:val="20"/>
          <w14:ligatures w14:val="none"/>
        </w:rPr>
      </w:pPr>
      <w:r w:rsidRPr="00E72AA5">
        <w:rPr>
          <w:rFonts w:ascii="Arial" w:eastAsia="Times New Roman" w:hAnsi="Arial" w:cs="Arial"/>
          <w:kern w:val="0"/>
          <w:sz w:val="20"/>
          <w:szCs w:val="20"/>
          <w:vertAlign w:val="superscript"/>
          <w14:ligatures w14:val="none"/>
        </w:rPr>
        <w:t xml:space="preserve">1 </w:t>
      </w:r>
      <w:r w:rsidRPr="00E72AA5">
        <w:rPr>
          <w:rFonts w:ascii="Arial" w:eastAsia="Times New Roman" w:hAnsi="Arial" w:cs="Arial"/>
          <w:kern w:val="0"/>
          <w:sz w:val="20"/>
          <w:szCs w:val="20"/>
          <w:vertAlign w:val="superscript"/>
          <w14:ligatures w14:val="none"/>
        </w:rPr>
        <w:t xml:space="preserve">Wheel bearings are warrantied for 1 year since they require periodic grease to prolong life. </w:t>
      </w:r>
      <w:r w:rsidRPr="00E72AA5">
        <w:rPr>
          <w:rFonts w:ascii="Arial" w:eastAsia="Times New Roman" w:hAnsi="Arial" w:cs="Arial"/>
          <w:kern w:val="0"/>
          <w:sz w:val="20"/>
          <w:szCs w:val="20"/>
          <w:vertAlign w:val="superscript"/>
          <w14:ligatures w14:val="none"/>
        </w:rPr>
        <w:t xml:space="preserve">Refer to </w:t>
      </w:r>
      <w:proofErr w:type="spellStart"/>
      <w:proofErr w:type="gramStart"/>
      <w:r w:rsidRPr="00E72AA5">
        <w:rPr>
          <w:rFonts w:ascii="Arial" w:eastAsia="Times New Roman" w:hAnsi="Arial" w:cs="Arial"/>
          <w:kern w:val="0"/>
          <w:sz w:val="20"/>
          <w:szCs w:val="20"/>
          <w:vertAlign w:val="superscript"/>
          <w14:ligatures w14:val="none"/>
        </w:rPr>
        <w:t>owners</w:t>
      </w:r>
      <w:proofErr w:type="gramEnd"/>
      <w:r w:rsidRPr="00E72AA5">
        <w:rPr>
          <w:rFonts w:ascii="Arial" w:eastAsia="Times New Roman" w:hAnsi="Arial" w:cs="Arial"/>
          <w:kern w:val="0"/>
          <w:sz w:val="20"/>
          <w:szCs w:val="20"/>
          <w:vertAlign w:val="superscript"/>
          <w14:ligatures w14:val="none"/>
        </w:rPr>
        <w:t xml:space="preserve"> manual</w:t>
      </w:r>
      <w:proofErr w:type="spellEnd"/>
      <w:r w:rsidRPr="00E72AA5">
        <w:rPr>
          <w:rFonts w:ascii="Arial" w:eastAsia="Times New Roman" w:hAnsi="Arial" w:cs="Arial"/>
          <w:kern w:val="0"/>
          <w:sz w:val="20"/>
          <w:szCs w:val="20"/>
          <w:vertAlign w:val="superscript"/>
          <w14:ligatures w14:val="none"/>
        </w:rPr>
        <w:t>.</w:t>
      </w:r>
    </w:p>
    <w:sectPr w:rsidR="000636A2" w:rsidRPr="00CF0C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EDE5" w14:textId="77777777" w:rsidR="00977ECA" w:rsidRDefault="00977ECA" w:rsidP="005245B6">
      <w:r>
        <w:separator/>
      </w:r>
    </w:p>
  </w:endnote>
  <w:endnote w:type="continuationSeparator" w:id="0">
    <w:p w14:paraId="7CEB68FC" w14:textId="77777777" w:rsidR="00977ECA" w:rsidRDefault="00977ECA" w:rsidP="0052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C472" w14:textId="77777777" w:rsidR="00B166DF" w:rsidRDefault="00B16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0930" w14:textId="77777777" w:rsidR="00B166DF" w:rsidRDefault="00B16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220" w14:textId="77777777" w:rsidR="00B166DF" w:rsidRDefault="00B16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D72D" w14:textId="77777777" w:rsidR="00977ECA" w:rsidRDefault="00977ECA" w:rsidP="005245B6">
      <w:r>
        <w:separator/>
      </w:r>
    </w:p>
  </w:footnote>
  <w:footnote w:type="continuationSeparator" w:id="0">
    <w:p w14:paraId="0726F500" w14:textId="77777777" w:rsidR="00977ECA" w:rsidRDefault="00977ECA" w:rsidP="0052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A093" w14:textId="1D69418A" w:rsidR="00B166DF" w:rsidRDefault="00B16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D783" w14:textId="6A040AE5" w:rsidR="00B166DF" w:rsidRDefault="00B16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317D" w14:textId="611FD633" w:rsidR="00B166DF" w:rsidRDefault="00B1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9BF"/>
    <w:multiLevelType w:val="multilevel"/>
    <w:tmpl w:val="064E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3047F"/>
    <w:multiLevelType w:val="multilevel"/>
    <w:tmpl w:val="5D34E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E03A9"/>
    <w:multiLevelType w:val="multilevel"/>
    <w:tmpl w:val="2B0A71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A6103DA"/>
    <w:multiLevelType w:val="multilevel"/>
    <w:tmpl w:val="DFE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227771"/>
    <w:multiLevelType w:val="multilevel"/>
    <w:tmpl w:val="F306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CE6D94"/>
    <w:multiLevelType w:val="hybridMultilevel"/>
    <w:tmpl w:val="D4A8E0F0"/>
    <w:lvl w:ilvl="0" w:tplc="F7425DB2">
      <w:start w:val="1"/>
      <w:numFmt w:val="bullet"/>
      <w:lvlText w:val="-"/>
      <w:lvlJc w:val="left"/>
      <w:pPr>
        <w:ind w:left="720" w:hanging="360"/>
      </w:pPr>
      <w:rPr>
        <w:rFonts w:ascii="ArialMT" w:eastAsia="Times New Roman" w:hAnsi="Arial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816916">
    <w:abstractNumId w:val="3"/>
  </w:num>
  <w:num w:numId="2" w16cid:durableId="482160758">
    <w:abstractNumId w:val="0"/>
  </w:num>
  <w:num w:numId="3" w16cid:durableId="675691231">
    <w:abstractNumId w:val="1"/>
  </w:num>
  <w:num w:numId="4" w16cid:durableId="1049767131">
    <w:abstractNumId w:val="2"/>
  </w:num>
  <w:num w:numId="5" w16cid:durableId="2120294380">
    <w:abstractNumId w:val="4"/>
  </w:num>
  <w:num w:numId="6" w16cid:durableId="1979142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7E"/>
    <w:rsid w:val="000636A2"/>
    <w:rsid w:val="00222D70"/>
    <w:rsid w:val="005245B6"/>
    <w:rsid w:val="0075787E"/>
    <w:rsid w:val="00977ECA"/>
    <w:rsid w:val="00AB5543"/>
    <w:rsid w:val="00B166DF"/>
    <w:rsid w:val="00CF0CAD"/>
    <w:rsid w:val="00D40176"/>
    <w:rsid w:val="00E7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8CABA"/>
  <w15:chartTrackingRefBased/>
  <w15:docId w15:val="{07838E90-08F9-BF4C-9F37-D2A6E3E4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8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87E"/>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0636A2"/>
    <w:pPr>
      <w:ind w:left="720"/>
      <w:contextualSpacing/>
    </w:pPr>
  </w:style>
  <w:style w:type="paragraph" w:styleId="Header">
    <w:name w:val="header"/>
    <w:basedOn w:val="Normal"/>
    <w:link w:val="HeaderChar"/>
    <w:uiPriority w:val="99"/>
    <w:unhideWhenUsed/>
    <w:rsid w:val="005245B6"/>
    <w:pPr>
      <w:tabs>
        <w:tab w:val="center" w:pos="4680"/>
        <w:tab w:val="right" w:pos="9360"/>
      </w:tabs>
    </w:pPr>
  </w:style>
  <w:style w:type="character" w:customStyle="1" w:styleId="HeaderChar">
    <w:name w:val="Header Char"/>
    <w:basedOn w:val="DefaultParagraphFont"/>
    <w:link w:val="Header"/>
    <w:uiPriority w:val="99"/>
    <w:rsid w:val="005245B6"/>
  </w:style>
  <w:style w:type="paragraph" w:styleId="Footer">
    <w:name w:val="footer"/>
    <w:basedOn w:val="Normal"/>
    <w:link w:val="FooterChar"/>
    <w:uiPriority w:val="99"/>
    <w:unhideWhenUsed/>
    <w:rsid w:val="005245B6"/>
    <w:pPr>
      <w:tabs>
        <w:tab w:val="center" w:pos="4680"/>
        <w:tab w:val="right" w:pos="9360"/>
      </w:tabs>
    </w:pPr>
  </w:style>
  <w:style w:type="character" w:customStyle="1" w:styleId="FooterChar">
    <w:name w:val="Footer Char"/>
    <w:basedOn w:val="DefaultParagraphFont"/>
    <w:link w:val="Footer"/>
    <w:uiPriority w:val="99"/>
    <w:rsid w:val="0052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8297">
      <w:bodyDiv w:val="1"/>
      <w:marLeft w:val="0"/>
      <w:marRight w:val="0"/>
      <w:marTop w:val="0"/>
      <w:marBottom w:val="0"/>
      <w:divBdr>
        <w:top w:val="none" w:sz="0" w:space="0" w:color="auto"/>
        <w:left w:val="none" w:sz="0" w:space="0" w:color="auto"/>
        <w:bottom w:val="none" w:sz="0" w:space="0" w:color="auto"/>
        <w:right w:val="none" w:sz="0" w:space="0" w:color="auto"/>
      </w:divBdr>
      <w:divsChild>
        <w:div w:id="1369917232">
          <w:marLeft w:val="0"/>
          <w:marRight w:val="0"/>
          <w:marTop w:val="0"/>
          <w:marBottom w:val="0"/>
          <w:divBdr>
            <w:top w:val="none" w:sz="0" w:space="0" w:color="auto"/>
            <w:left w:val="none" w:sz="0" w:space="0" w:color="auto"/>
            <w:bottom w:val="none" w:sz="0" w:space="0" w:color="auto"/>
            <w:right w:val="none" w:sz="0" w:space="0" w:color="auto"/>
          </w:divBdr>
          <w:divsChild>
            <w:div w:id="1956249835">
              <w:marLeft w:val="0"/>
              <w:marRight w:val="0"/>
              <w:marTop w:val="0"/>
              <w:marBottom w:val="0"/>
              <w:divBdr>
                <w:top w:val="none" w:sz="0" w:space="0" w:color="auto"/>
                <w:left w:val="none" w:sz="0" w:space="0" w:color="auto"/>
                <w:bottom w:val="none" w:sz="0" w:space="0" w:color="auto"/>
                <w:right w:val="none" w:sz="0" w:space="0" w:color="auto"/>
              </w:divBdr>
              <w:divsChild>
                <w:div w:id="559100102">
                  <w:marLeft w:val="0"/>
                  <w:marRight w:val="0"/>
                  <w:marTop w:val="0"/>
                  <w:marBottom w:val="0"/>
                  <w:divBdr>
                    <w:top w:val="none" w:sz="0" w:space="0" w:color="auto"/>
                    <w:left w:val="none" w:sz="0" w:space="0" w:color="auto"/>
                    <w:bottom w:val="none" w:sz="0" w:space="0" w:color="auto"/>
                    <w:right w:val="none" w:sz="0" w:space="0" w:color="auto"/>
                  </w:divBdr>
                  <w:divsChild>
                    <w:div w:id="868487777">
                      <w:marLeft w:val="0"/>
                      <w:marRight w:val="0"/>
                      <w:marTop w:val="0"/>
                      <w:marBottom w:val="0"/>
                      <w:divBdr>
                        <w:top w:val="none" w:sz="0" w:space="0" w:color="auto"/>
                        <w:left w:val="none" w:sz="0" w:space="0" w:color="auto"/>
                        <w:bottom w:val="none" w:sz="0" w:space="0" w:color="auto"/>
                        <w:right w:val="none" w:sz="0" w:space="0" w:color="auto"/>
                      </w:divBdr>
                    </w:div>
                  </w:divsChild>
                </w:div>
                <w:div w:id="706875509">
                  <w:marLeft w:val="0"/>
                  <w:marRight w:val="0"/>
                  <w:marTop w:val="0"/>
                  <w:marBottom w:val="0"/>
                  <w:divBdr>
                    <w:top w:val="none" w:sz="0" w:space="0" w:color="auto"/>
                    <w:left w:val="none" w:sz="0" w:space="0" w:color="auto"/>
                    <w:bottom w:val="none" w:sz="0" w:space="0" w:color="auto"/>
                    <w:right w:val="none" w:sz="0" w:space="0" w:color="auto"/>
                  </w:divBdr>
                  <w:divsChild>
                    <w:div w:id="9970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38457">
      <w:bodyDiv w:val="1"/>
      <w:marLeft w:val="0"/>
      <w:marRight w:val="0"/>
      <w:marTop w:val="0"/>
      <w:marBottom w:val="0"/>
      <w:divBdr>
        <w:top w:val="none" w:sz="0" w:space="0" w:color="auto"/>
        <w:left w:val="none" w:sz="0" w:space="0" w:color="auto"/>
        <w:bottom w:val="none" w:sz="0" w:space="0" w:color="auto"/>
        <w:right w:val="none" w:sz="0" w:space="0" w:color="auto"/>
      </w:divBdr>
      <w:divsChild>
        <w:div w:id="1626156923">
          <w:marLeft w:val="0"/>
          <w:marRight w:val="0"/>
          <w:marTop w:val="0"/>
          <w:marBottom w:val="0"/>
          <w:divBdr>
            <w:top w:val="none" w:sz="0" w:space="0" w:color="auto"/>
            <w:left w:val="none" w:sz="0" w:space="0" w:color="auto"/>
            <w:bottom w:val="none" w:sz="0" w:space="0" w:color="auto"/>
            <w:right w:val="none" w:sz="0" w:space="0" w:color="auto"/>
          </w:divBdr>
          <w:divsChild>
            <w:div w:id="937253627">
              <w:marLeft w:val="0"/>
              <w:marRight w:val="0"/>
              <w:marTop w:val="0"/>
              <w:marBottom w:val="0"/>
              <w:divBdr>
                <w:top w:val="none" w:sz="0" w:space="0" w:color="auto"/>
                <w:left w:val="none" w:sz="0" w:space="0" w:color="auto"/>
                <w:bottom w:val="none" w:sz="0" w:space="0" w:color="auto"/>
                <w:right w:val="none" w:sz="0" w:space="0" w:color="auto"/>
              </w:divBdr>
              <w:divsChild>
                <w:div w:id="8713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2519">
      <w:bodyDiv w:val="1"/>
      <w:marLeft w:val="0"/>
      <w:marRight w:val="0"/>
      <w:marTop w:val="0"/>
      <w:marBottom w:val="0"/>
      <w:divBdr>
        <w:top w:val="none" w:sz="0" w:space="0" w:color="auto"/>
        <w:left w:val="none" w:sz="0" w:space="0" w:color="auto"/>
        <w:bottom w:val="none" w:sz="0" w:space="0" w:color="auto"/>
        <w:right w:val="none" w:sz="0" w:space="0" w:color="auto"/>
      </w:divBdr>
      <w:divsChild>
        <w:div w:id="986402599">
          <w:marLeft w:val="0"/>
          <w:marRight w:val="0"/>
          <w:marTop w:val="0"/>
          <w:marBottom w:val="0"/>
          <w:divBdr>
            <w:top w:val="none" w:sz="0" w:space="0" w:color="auto"/>
            <w:left w:val="none" w:sz="0" w:space="0" w:color="auto"/>
            <w:bottom w:val="none" w:sz="0" w:space="0" w:color="auto"/>
            <w:right w:val="none" w:sz="0" w:space="0" w:color="auto"/>
          </w:divBdr>
          <w:divsChild>
            <w:div w:id="809638718">
              <w:marLeft w:val="0"/>
              <w:marRight w:val="0"/>
              <w:marTop w:val="0"/>
              <w:marBottom w:val="0"/>
              <w:divBdr>
                <w:top w:val="none" w:sz="0" w:space="0" w:color="auto"/>
                <w:left w:val="none" w:sz="0" w:space="0" w:color="auto"/>
                <w:bottom w:val="none" w:sz="0" w:space="0" w:color="auto"/>
                <w:right w:val="none" w:sz="0" w:space="0" w:color="auto"/>
              </w:divBdr>
              <w:divsChild>
                <w:div w:id="6649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24313">
      <w:bodyDiv w:val="1"/>
      <w:marLeft w:val="0"/>
      <w:marRight w:val="0"/>
      <w:marTop w:val="0"/>
      <w:marBottom w:val="0"/>
      <w:divBdr>
        <w:top w:val="none" w:sz="0" w:space="0" w:color="auto"/>
        <w:left w:val="none" w:sz="0" w:space="0" w:color="auto"/>
        <w:bottom w:val="none" w:sz="0" w:space="0" w:color="auto"/>
        <w:right w:val="none" w:sz="0" w:space="0" w:color="auto"/>
      </w:divBdr>
      <w:divsChild>
        <w:div w:id="2046441867">
          <w:marLeft w:val="0"/>
          <w:marRight w:val="0"/>
          <w:marTop w:val="0"/>
          <w:marBottom w:val="0"/>
          <w:divBdr>
            <w:top w:val="none" w:sz="0" w:space="0" w:color="auto"/>
            <w:left w:val="none" w:sz="0" w:space="0" w:color="auto"/>
            <w:bottom w:val="none" w:sz="0" w:space="0" w:color="auto"/>
            <w:right w:val="none" w:sz="0" w:space="0" w:color="auto"/>
          </w:divBdr>
          <w:divsChild>
            <w:div w:id="1794447438">
              <w:marLeft w:val="0"/>
              <w:marRight w:val="0"/>
              <w:marTop w:val="0"/>
              <w:marBottom w:val="0"/>
              <w:divBdr>
                <w:top w:val="none" w:sz="0" w:space="0" w:color="auto"/>
                <w:left w:val="none" w:sz="0" w:space="0" w:color="auto"/>
                <w:bottom w:val="none" w:sz="0" w:space="0" w:color="auto"/>
                <w:right w:val="none" w:sz="0" w:space="0" w:color="auto"/>
              </w:divBdr>
              <w:divsChild>
                <w:div w:id="16816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4766">
      <w:bodyDiv w:val="1"/>
      <w:marLeft w:val="0"/>
      <w:marRight w:val="0"/>
      <w:marTop w:val="0"/>
      <w:marBottom w:val="0"/>
      <w:divBdr>
        <w:top w:val="none" w:sz="0" w:space="0" w:color="auto"/>
        <w:left w:val="none" w:sz="0" w:space="0" w:color="auto"/>
        <w:bottom w:val="none" w:sz="0" w:space="0" w:color="auto"/>
        <w:right w:val="none" w:sz="0" w:space="0" w:color="auto"/>
      </w:divBdr>
      <w:divsChild>
        <w:div w:id="1278636655">
          <w:marLeft w:val="0"/>
          <w:marRight w:val="0"/>
          <w:marTop w:val="0"/>
          <w:marBottom w:val="0"/>
          <w:divBdr>
            <w:top w:val="none" w:sz="0" w:space="0" w:color="auto"/>
            <w:left w:val="none" w:sz="0" w:space="0" w:color="auto"/>
            <w:bottom w:val="none" w:sz="0" w:space="0" w:color="auto"/>
            <w:right w:val="none" w:sz="0" w:space="0" w:color="auto"/>
          </w:divBdr>
          <w:divsChild>
            <w:div w:id="2055765136">
              <w:marLeft w:val="0"/>
              <w:marRight w:val="0"/>
              <w:marTop w:val="0"/>
              <w:marBottom w:val="0"/>
              <w:divBdr>
                <w:top w:val="none" w:sz="0" w:space="0" w:color="auto"/>
                <w:left w:val="none" w:sz="0" w:space="0" w:color="auto"/>
                <w:bottom w:val="none" w:sz="0" w:space="0" w:color="auto"/>
                <w:right w:val="none" w:sz="0" w:space="0" w:color="auto"/>
              </w:divBdr>
              <w:divsChild>
                <w:div w:id="6658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76362">
      <w:bodyDiv w:val="1"/>
      <w:marLeft w:val="0"/>
      <w:marRight w:val="0"/>
      <w:marTop w:val="0"/>
      <w:marBottom w:val="0"/>
      <w:divBdr>
        <w:top w:val="none" w:sz="0" w:space="0" w:color="auto"/>
        <w:left w:val="none" w:sz="0" w:space="0" w:color="auto"/>
        <w:bottom w:val="none" w:sz="0" w:space="0" w:color="auto"/>
        <w:right w:val="none" w:sz="0" w:space="0" w:color="auto"/>
      </w:divBdr>
      <w:divsChild>
        <w:div w:id="1884902717">
          <w:marLeft w:val="0"/>
          <w:marRight w:val="0"/>
          <w:marTop w:val="0"/>
          <w:marBottom w:val="0"/>
          <w:divBdr>
            <w:top w:val="none" w:sz="0" w:space="0" w:color="auto"/>
            <w:left w:val="none" w:sz="0" w:space="0" w:color="auto"/>
            <w:bottom w:val="none" w:sz="0" w:space="0" w:color="auto"/>
            <w:right w:val="none" w:sz="0" w:space="0" w:color="auto"/>
          </w:divBdr>
          <w:divsChild>
            <w:div w:id="724335417">
              <w:marLeft w:val="0"/>
              <w:marRight w:val="0"/>
              <w:marTop w:val="0"/>
              <w:marBottom w:val="0"/>
              <w:divBdr>
                <w:top w:val="none" w:sz="0" w:space="0" w:color="auto"/>
                <w:left w:val="none" w:sz="0" w:space="0" w:color="auto"/>
                <w:bottom w:val="none" w:sz="0" w:space="0" w:color="auto"/>
                <w:right w:val="none" w:sz="0" w:space="0" w:color="auto"/>
              </w:divBdr>
              <w:divsChild>
                <w:div w:id="7669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1054">
      <w:bodyDiv w:val="1"/>
      <w:marLeft w:val="0"/>
      <w:marRight w:val="0"/>
      <w:marTop w:val="0"/>
      <w:marBottom w:val="0"/>
      <w:divBdr>
        <w:top w:val="none" w:sz="0" w:space="0" w:color="auto"/>
        <w:left w:val="none" w:sz="0" w:space="0" w:color="auto"/>
        <w:bottom w:val="none" w:sz="0" w:space="0" w:color="auto"/>
        <w:right w:val="none" w:sz="0" w:space="0" w:color="auto"/>
      </w:divBdr>
      <w:divsChild>
        <w:div w:id="1417556360">
          <w:marLeft w:val="0"/>
          <w:marRight w:val="0"/>
          <w:marTop w:val="0"/>
          <w:marBottom w:val="0"/>
          <w:divBdr>
            <w:top w:val="none" w:sz="0" w:space="0" w:color="auto"/>
            <w:left w:val="none" w:sz="0" w:space="0" w:color="auto"/>
            <w:bottom w:val="none" w:sz="0" w:space="0" w:color="auto"/>
            <w:right w:val="none" w:sz="0" w:space="0" w:color="auto"/>
          </w:divBdr>
          <w:divsChild>
            <w:div w:id="1244948906">
              <w:marLeft w:val="0"/>
              <w:marRight w:val="0"/>
              <w:marTop w:val="0"/>
              <w:marBottom w:val="0"/>
              <w:divBdr>
                <w:top w:val="none" w:sz="0" w:space="0" w:color="auto"/>
                <w:left w:val="none" w:sz="0" w:space="0" w:color="auto"/>
                <w:bottom w:val="none" w:sz="0" w:space="0" w:color="auto"/>
                <w:right w:val="none" w:sz="0" w:space="0" w:color="auto"/>
              </w:divBdr>
              <w:divsChild>
                <w:div w:id="6267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127">
      <w:bodyDiv w:val="1"/>
      <w:marLeft w:val="0"/>
      <w:marRight w:val="0"/>
      <w:marTop w:val="0"/>
      <w:marBottom w:val="0"/>
      <w:divBdr>
        <w:top w:val="none" w:sz="0" w:space="0" w:color="auto"/>
        <w:left w:val="none" w:sz="0" w:space="0" w:color="auto"/>
        <w:bottom w:val="none" w:sz="0" w:space="0" w:color="auto"/>
        <w:right w:val="none" w:sz="0" w:space="0" w:color="auto"/>
      </w:divBdr>
      <w:divsChild>
        <w:div w:id="1940673787">
          <w:marLeft w:val="0"/>
          <w:marRight w:val="0"/>
          <w:marTop w:val="0"/>
          <w:marBottom w:val="0"/>
          <w:divBdr>
            <w:top w:val="none" w:sz="0" w:space="0" w:color="auto"/>
            <w:left w:val="none" w:sz="0" w:space="0" w:color="auto"/>
            <w:bottom w:val="none" w:sz="0" w:space="0" w:color="auto"/>
            <w:right w:val="none" w:sz="0" w:space="0" w:color="auto"/>
          </w:divBdr>
          <w:divsChild>
            <w:div w:id="817503617">
              <w:marLeft w:val="0"/>
              <w:marRight w:val="0"/>
              <w:marTop w:val="0"/>
              <w:marBottom w:val="0"/>
              <w:divBdr>
                <w:top w:val="none" w:sz="0" w:space="0" w:color="auto"/>
                <w:left w:val="none" w:sz="0" w:space="0" w:color="auto"/>
                <w:bottom w:val="none" w:sz="0" w:space="0" w:color="auto"/>
                <w:right w:val="none" w:sz="0" w:space="0" w:color="auto"/>
              </w:divBdr>
              <w:divsChild>
                <w:div w:id="16931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6868">
      <w:bodyDiv w:val="1"/>
      <w:marLeft w:val="0"/>
      <w:marRight w:val="0"/>
      <w:marTop w:val="0"/>
      <w:marBottom w:val="0"/>
      <w:divBdr>
        <w:top w:val="none" w:sz="0" w:space="0" w:color="auto"/>
        <w:left w:val="none" w:sz="0" w:space="0" w:color="auto"/>
        <w:bottom w:val="none" w:sz="0" w:space="0" w:color="auto"/>
        <w:right w:val="none" w:sz="0" w:space="0" w:color="auto"/>
      </w:divBdr>
      <w:divsChild>
        <w:div w:id="1353992930">
          <w:marLeft w:val="0"/>
          <w:marRight w:val="0"/>
          <w:marTop w:val="0"/>
          <w:marBottom w:val="0"/>
          <w:divBdr>
            <w:top w:val="none" w:sz="0" w:space="0" w:color="auto"/>
            <w:left w:val="none" w:sz="0" w:space="0" w:color="auto"/>
            <w:bottom w:val="none" w:sz="0" w:space="0" w:color="auto"/>
            <w:right w:val="none" w:sz="0" w:space="0" w:color="auto"/>
          </w:divBdr>
          <w:divsChild>
            <w:div w:id="1482967964">
              <w:marLeft w:val="0"/>
              <w:marRight w:val="0"/>
              <w:marTop w:val="0"/>
              <w:marBottom w:val="0"/>
              <w:divBdr>
                <w:top w:val="none" w:sz="0" w:space="0" w:color="auto"/>
                <w:left w:val="none" w:sz="0" w:space="0" w:color="auto"/>
                <w:bottom w:val="none" w:sz="0" w:space="0" w:color="auto"/>
                <w:right w:val="none" w:sz="0" w:space="0" w:color="auto"/>
              </w:divBdr>
              <w:divsChild>
                <w:div w:id="14907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4839">
      <w:bodyDiv w:val="1"/>
      <w:marLeft w:val="0"/>
      <w:marRight w:val="0"/>
      <w:marTop w:val="0"/>
      <w:marBottom w:val="0"/>
      <w:divBdr>
        <w:top w:val="none" w:sz="0" w:space="0" w:color="auto"/>
        <w:left w:val="none" w:sz="0" w:space="0" w:color="auto"/>
        <w:bottom w:val="none" w:sz="0" w:space="0" w:color="auto"/>
        <w:right w:val="none" w:sz="0" w:space="0" w:color="auto"/>
      </w:divBdr>
      <w:divsChild>
        <w:div w:id="495415570">
          <w:marLeft w:val="0"/>
          <w:marRight w:val="0"/>
          <w:marTop w:val="0"/>
          <w:marBottom w:val="0"/>
          <w:divBdr>
            <w:top w:val="none" w:sz="0" w:space="0" w:color="auto"/>
            <w:left w:val="none" w:sz="0" w:space="0" w:color="auto"/>
            <w:bottom w:val="none" w:sz="0" w:space="0" w:color="auto"/>
            <w:right w:val="none" w:sz="0" w:space="0" w:color="auto"/>
          </w:divBdr>
          <w:divsChild>
            <w:div w:id="758672179">
              <w:marLeft w:val="0"/>
              <w:marRight w:val="0"/>
              <w:marTop w:val="0"/>
              <w:marBottom w:val="0"/>
              <w:divBdr>
                <w:top w:val="none" w:sz="0" w:space="0" w:color="auto"/>
                <w:left w:val="none" w:sz="0" w:space="0" w:color="auto"/>
                <w:bottom w:val="none" w:sz="0" w:space="0" w:color="auto"/>
                <w:right w:val="none" w:sz="0" w:space="0" w:color="auto"/>
              </w:divBdr>
              <w:divsChild>
                <w:div w:id="679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81525">
      <w:bodyDiv w:val="1"/>
      <w:marLeft w:val="0"/>
      <w:marRight w:val="0"/>
      <w:marTop w:val="0"/>
      <w:marBottom w:val="0"/>
      <w:divBdr>
        <w:top w:val="none" w:sz="0" w:space="0" w:color="auto"/>
        <w:left w:val="none" w:sz="0" w:space="0" w:color="auto"/>
        <w:bottom w:val="none" w:sz="0" w:space="0" w:color="auto"/>
        <w:right w:val="none" w:sz="0" w:space="0" w:color="auto"/>
      </w:divBdr>
      <w:divsChild>
        <w:div w:id="1462773329">
          <w:marLeft w:val="0"/>
          <w:marRight w:val="0"/>
          <w:marTop w:val="0"/>
          <w:marBottom w:val="0"/>
          <w:divBdr>
            <w:top w:val="none" w:sz="0" w:space="0" w:color="auto"/>
            <w:left w:val="none" w:sz="0" w:space="0" w:color="auto"/>
            <w:bottom w:val="none" w:sz="0" w:space="0" w:color="auto"/>
            <w:right w:val="none" w:sz="0" w:space="0" w:color="auto"/>
          </w:divBdr>
          <w:divsChild>
            <w:div w:id="1201356596">
              <w:marLeft w:val="0"/>
              <w:marRight w:val="0"/>
              <w:marTop w:val="0"/>
              <w:marBottom w:val="0"/>
              <w:divBdr>
                <w:top w:val="none" w:sz="0" w:space="0" w:color="auto"/>
                <w:left w:val="none" w:sz="0" w:space="0" w:color="auto"/>
                <w:bottom w:val="none" w:sz="0" w:space="0" w:color="auto"/>
                <w:right w:val="none" w:sz="0" w:space="0" w:color="auto"/>
              </w:divBdr>
              <w:divsChild>
                <w:div w:id="4351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1028-4F79-9243-9184-7B65D979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5</cp:revision>
  <dcterms:created xsi:type="dcterms:W3CDTF">2023-09-28T20:32:00Z</dcterms:created>
  <dcterms:modified xsi:type="dcterms:W3CDTF">2023-09-28T21:30:00Z</dcterms:modified>
</cp:coreProperties>
</file>